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3796" w14:textId="23524566" w:rsidR="00F7083E" w:rsidRDefault="00F7083E" w:rsidP="00F7083E">
      <w:pPr>
        <w:ind w:right="6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3336D2" wp14:editId="5ECAC0C6">
            <wp:extent cx="1024837" cy="67945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34" cy="68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0702B" w14:textId="77777777" w:rsidR="00F7083E" w:rsidRDefault="00F7083E" w:rsidP="0009603D">
      <w:pPr>
        <w:ind w:right="6"/>
        <w:jc w:val="both"/>
        <w:rPr>
          <w:rFonts w:ascii="Calibri Light" w:eastAsia="Calibri Light" w:hAnsi="Calibri Light" w:cs="Calibri Light"/>
          <w:b/>
          <w:bCs/>
          <w:sz w:val="28"/>
          <w:szCs w:val="28"/>
        </w:rPr>
      </w:pPr>
    </w:p>
    <w:p w14:paraId="6BAF4A44" w14:textId="77777777" w:rsidR="00F7083E" w:rsidRPr="00F71222" w:rsidRDefault="00F7083E" w:rsidP="0009603D">
      <w:pPr>
        <w:ind w:right="6"/>
        <w:jc w:val="both"/>
        <w:rPr>
          <w:rFonts w:asciiTheme="minorHAnsi" w:eastAsia="Calibri Light" w:hAnsiTheme="minorHAnsi" w:cstheme="minorHAnsi"/>
          <w:b/>
          <w:bCs/>
          <w:sz w:val="28"/>
          <w:szCs w:val="28"/>
        </w:rPr>
      </w:pPr>
    </w:p>
    <w:p w14:paraId="0765E20C" w14:textId="00F14D1C" w:rsidR="00AF6F33" w:rsidRDefault="00692F5D" w:rsidP="00F7083E">
      <w:pPr>
        <w:ind w:right="6"/>
        <w:jc w:val="center"/>
        <w:rPr>
          <w:rFonts w:asciiTheme="minorHAnsi" w:eastAsia="Calibri Light" w:hAnsiTheme="minorHAnsi" w:cstheme="minorHAnsi"/>
          <w:b/>
          <w:bCs/>
          <w:sz w:val="36"/>
          <w:szCs w:val="36"/>
        </w:rPr>
      </w:pPr>
      <w:r w:rsidRPr="00F71222">
        <w:rPr>
          <w:rFonts w:asciiTheme="minorHAnsi" w:eastAsia="Calibri Light" w:hAnsiTheme="minorHAnsi" w:cstheme="minorHAnsi"/>
          <w:b/>
          <w:bCs/>
          <w:sz w:val="36"/>
          <w:szCs w:val="36"/>
        </w:rPr>
        <w:t>D</w:t>
      </w:r>
      <w:r w:rsidR="00E768F2" w:rsidRPr="00F71222">
        <w:rPr>
          <w:rFonts w:asciiTheme="minorHAnsi" w:eastAsia="Calibri Light" w:hAnsiTheme="minorHAnsi" w:cstheme="minorHAnsi"/>
          <w:b/>
          <w:bCs/>
          <w:sz w:val="36"/>
          <w:szCs w:val="36"/>
        </w:rPr>
        <w:t>eclaração</w:t>
      </w:r>
      <w:r w:rsidRPr="00F71222">
        <w:rPr>
          <w:rFonts w:asciiTheme="minorHAnsi" w:eastAsia="Calibri Light" w:hAnsiTheme="minorHAnsi" w:cstheme="minorHAnsi"/>
          <w:b/>
          <w:bCs/>
          <w:sz w:val="36"/>
          <w:szCs w:val="36"/>
        </w:rPr>
        <w:t xml:space="preserve"> S</w:t>
      </w:r>
      <w:r w:rsidR="00E768F2" w:rsidRPr="00F71222">
        <w:rPr>
          <w:rFonts w:asciiTheme="minorHAnsi" w:eastAsia="Calibri Light" w:hAnsiTheme="minorHAnsi" w:cstheme="minorHAnsi"/>
          <w:b/>
          <w:bCs/>
          <w:sz w:val="36"/>
          <w:szCs w:val="36"/>
        </w:rPr>
        <w:t>ob</w:t>
      </w:r>
      <w:r w:rsidRPr="00F71222">
        <w:rPr>
          <w:rFonts w:asciiTheme="minorHAnsi" w:eastAsia="Calibri Light" w:hAnsiTheme="minorHAnsi" w:cstheme="minorHAnsi"/>
          <w:b/>
          <w:bCs/>
          <w:sz w:val="36"/>
          <w:szCs w:val="36"/>
        </w:rPr>
        <w:t xml:space="preserve"> C</w:t>
      </w:r>
      <w:r w:rsidR="00E768F2" w:rsidRPr="00F71222">
        <w:rPr>
          <w:rFonts w:asciiTheme="minorHAnsi" w:eastAsia="Calibri Light" w:hAnsiTheme="minorHAnsi" w:cstheme="minorHAnsi"/>
          <w:b/>
          <w:bCs/>
          <w:sz w:val="36"/>
          <w:szCs w:val="36"/>
        </w:rPr>
        <w:t>ompromisso de Honra</w:t>
      </w:r>
    </w:p>
    <w:p w14:paraId="4427EB3C" w14:textId="3910455C" w:rsidR="00046FD4" w:rsidRPr="00F71222" w:rsidRDefault="00046FD4" w:rsidP="00F7083E">
      <w:pPr>
        <w:ind w:right="6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eastAsia="Calibri Light" w:hAnsiTheme="minorHAnsi" w:cstheme="minorHAnsi"/>
          <w:b/>
          <w:bCs/>
          <w:sz w:val="36"/>
          <w:szCs w:val="36"/>
        </w:rPr>
        <w:t>Situação Socioeconómica</w:t>
      </w:r>
    </w:p>
    <w:p w14:paraId="53FCDDDD" w14:textId="26D85B20" w:rsidR="00F7083E" w:rsidRPr="00F71222" w:rsidRDefault="00F7083E">
      <w:pPr>
        <w:spacing w:line="395" w:lineRule="exact"/>
        <w:rPr>
          <w:rFonts w:asciiTheme="minorHAnsi" w:eastAsia="Calibri Light" w:hAnsiTheme="minorHAnsi" w:cstheme="minorHAnsi"/>
          <w:b/>
          <w:bCs/>
          <w:sz w:val="28"/>
          <w:szCs w:val="28"/>
        </w:rPr>
      </w:pPr>
    </w:p>
    <w:p w14:paraId="552CAD6B" w14:textId="77777777" w:rsidR="00F7083E" w:rsidRPr="00F71222" w:rsidRDefault="00F7083E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BA8C379" w14:textId="77777777" w:rsidR="00AF6F33" w:rsidRPr="00F71222" w:rsidRDefault="00692F5D" w:rsidP="00F71222">
      <w:pPr>
        <w:spacing w:line="360" w:lineRule="auto"/>
        <w:ind w:left="260" w:right="266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71222">
        <w:rPr>
          <w:rFonts w:asciiTheme="minorHAnsi" w:eastAsia="Calibri Light" w:hAnsiTheme="minorHAnsi" w:cstheme="minorHAnsi"/>
          <w:sz w:val="24"/>
          <w:szCs w:val="24"/>
        </w:rPr>
        <w:t xml:space="preserve">Eu, </w:t>
      </w:r>
      <w:r w:rsidRPr="00F71222">
        <w:rPr>
          <w:rFonts w:asciiTheme="minorHAnsi" w:eastAsia="Calibri Light" w:hAnsiTheme="minorHAnsi" w:cstheme="minorHAnsi"/>
          <w:color w:val="AEAAAA" w:themeColor="background2" w:themeShade="BF"/>
          <w:sz w:val="24"/>
          <w:szCs w:val="24"/>
        </w:rPr>
        <w:t>______________________________________________</w:t>
      </w:r>
      <w:r w:rsidRPr="00F71222">
        <w:rPr>
          <w:rFonts w:asciiTheme="minorHAnsi" w:eastAsia="Calibri Light" w:hAnsiTheme="minorHAnsi" w:cstheme="minorHAnsi"/>
          <w:sz w:val="24"/>
          <w:szCs w:val="24"/>
        </w:rPr>
        <w:t>, declaro sob compromisso de honra que a situação socioeconómica do meu agregado familiar, relativamente a 20</w:t>
      </w:r>
      <w:r w:rsidR="00B61160" w:rsidRPr="00F71222">
        <w:rPr>
          <w:rFonts w:asciiTheme="minorHAnsi" w:eastAsia="Calibri Light" w:hAnsiTheme="minorHAnsi" w:cstheme="minorHAnsi"/>
          <w:color w:val="AEAAAA" w:themeColor="background2" w:themeShade="BF"/>
          <w:sz w:val="24"/>
          <w:szCs w:val="24"/>
        </w:rPr>
        <w:t>____</w:t>
      </w:r>
      <w:r w:rsidR="000868B6" w:rsidRPr="00F71222">
        <w:rPr>
          <w:rFonts w:asciiTheme="minorHAnsi" w:eastAsia="Calibri Light" w:hAnsiTheme="minorHAnsi" w:cstheme="minorHAnsi"/>
          <w:sz w:val="24"/>
          <w:szCs w:val="24"/>
        </w:rPr>
        <w:t xml:space="preserve">, foi </w:t>
      </w:r>
      <w:r w:rsidRPr="00F71222">
        <w:rPr>
          <w:rFonts w:asciiTheme="minorHAnsi" w:eastAsia="Calibri Light" w:hAnsiTheme="minorHAnsi" w:cstheme="minorHAnsi"/>
          <w:sz w:val="24"/>
          <w:szCs w:val="24"/>
        </w:rPr>
        <w:t xml:space="preserve">a seguinte: </w:t>
      </w:r>
    </w:p>
    <w:p w14:paraId="245FC396" w14:textId="6753C4EF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B6FCF0" w14:textId="77777777" w:rsidR="00F7083E" w:rsidRPr="00F71222" w:rsidRDefault="00F7083E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8DF280A" w14:textId="4B23B79A" w:rsidR="00AF6F33" w:rsidRPr="00F71222" w:rsidRDefault="000E2A48" w:rsidP="00F71222">
      <w:pPr>
        <w:pStyle w:val="ListParagraph"/>
        <w:numPr>
          <w:ilvl w:val="0"/>
          <w:numId w:val="2"/>
        </w:numPr>
        <w:spacing w:line="360" w:lineRule="auto"/>
        <w:rPr>
          <w:rFonts w:asciiTheme="minorHAnsi" w:eastAsia="Calibri Light" w:hAnsiTheme="minorHAnsi" w:cstheme="minorHAnsi"/>
          <w:b/>
          <w:sz w:val="16"/>
          <w:szCs w:val="16"/>
        </w:rPr>
      </w:pPr>
      <w:r w:rsidRPr="00F71222">
        <w:rPr>
          <w:rFonts w:asciiTheme="minorHAnsi" w:eastAsia="Calibri Light" w:hAnsiTheme="minorHAnsi" w:cstheme="minorHAnsi"/>
          <w:b/>
          <w:sz w:val="24"/>
          <w:szCs w:val="24"/>
        </w:rPr>
        <w:t>Agregado</w:t>
      </w:r>
      <w:r w:rsidR="00692F5D" w:rsidRPr="00F71222">
        <w:rPr>
          <w:rFonts w:asciiTheme="minorHAnsi" w:eastAsia="Calibri Light" w:hAnsiTheme="minorHAnsi" w:cstheme="minorHAnsi"/>
          <w:b/>
          <w:sz w:val="24"/>
          <w:szCs w:val="24"/>
        </w:rPr>
        <w:t xml:space="preserve"> familiar </w:t>
      </w:r>
      <w:r w:rsidR="00692F5D" w:rsidRPr="00F71222">
        <w:rPr>
          <w:rFonts w:asciiTheme="minorHAnsi" w:eastAsia="Calibri Light" w:hAnsiTheme="minorHAnsi" w:cstheme="minorHAnsi"/>
          <w:b/>
          <w:sz w:val="16"/>
          <w:szCs w:val="16"/>
        </w:rPr>
        <w:t>(elementos que vivem em comunhão de mesa, habitação e rendimento)</w:t>
      </w:r>
    </w:p>
    <w:p w14:paraId="740FB33D" w14:textId="77777777" w:rsidR="00E768F2" w:rsidRPr="00F71222" w:rsidRDefault="00E768F2" w:rsidP="00F71222">
      <w:pPr>
        <w:pStyle w:val="ListParagraph"/>
        <w:spacing w:line="360" w:lineRule="auto"/>
        <w:ind w:left="980"/>
        <w:rPr>
          <w:rFonts w:asciiTheme="minorHAnsi" w:eastAsia="Calibri Light" w:hAnsiTheme="minorHAnsi" w:cstheme="minorHAnsi"/>
          <w:b/>
          <w:sz w:val="24"/>
          <w:szCs w:val="24"/>
        </w:rPr>
      </w:pPr>
    </w:p>
    <w:p w14:paraId="7E54B369" w14:textId="42C04F8E" w:rsidR="00E768F2" w:rsidRPr="00F71222" w:rsidRDefault="00E768F2" w:rsidP="00F71222">
      <w:pPr>
        <w:pStyle w:val="ListParagraph"/>
        <w:numPr>
          <w:ilvl w:val="0"/>
          <w:numId w:val="3"/>
        </w:numPr>
        <w:spacing w:line="360" w:lineRule="auto"/>
        <w:rPr>
          <w:rFonts w:asciiTheme="minorHAnsi" w:eastAsia="Calibri Light" w:hAnsiTheme="minorHAnsi" w:cstheme="minorHAnsi"/>
          <w:sz w:val="24"/>
          <w:szCs w:val="24"/>
        </w:rPr>
      </w:pPr>
      <w:r w:rsidRPr="00F71222">
        <w:rPr>
          <w:rFonts w:asciiTheme="minorHAnsi" w:eastAsia="Calibri Light" w:hAnsiTheme="minorHAnsi" w:cstheme="minorHAnsi"/>
          <w:sz w:val="24"/>
          <w:szCs w:val="24"/>
        </w:rPr>
        <w:t xml:space="preserve">Nº de Elementos do Agregado Familiar </w:t>
      </w:r>
      <w:r w:rsidRPr="00F71222">
        <w:rPr>
          <w:rFonts w:asciiTheme="minorHAnsi" w:eastAsia="Calibri Light" w:hAnsiTheme="minorHAnsi" w:cstheme="minorHAnsi"/>
          <w:color w:val="AEAAAA" w:themeColor="background2" w:themeShade="BF"/>
          <w:sz w:val="24"/>
          <w:szCs w:val="24"/>
        </w:rPr>
        <w:t>________</w:t>
      </w:r>
    </w:p>
    <w:p w14:paraId="1273BDBB" w14:textId="77777777" w:rsidR="00E768F2" w:rsidRPr="00F71222" w:rsidRDefault="00E768F2" w:rsidP="00F71222">
      <w:pPr>
        <w:pStyle w:val="ListParagraph"/>
        <w:numPr>
          <w:ilvl w:val="0"/>
          <w:numId w:val="3"/>
        </w:numPr>
        <w:spacing w:line="360" w:lineRule="auto"/>
        <w:rPr>
          <w:rFonts w:asciiTheme="minorHAnsi" w:eastAsia="Calibri Light" w:hAnsiTheme="minorHAnsi" w:cstheme="minorHAnsi"/>
          <w:b/>
          <w:sz w:val="24"/>
          <w:szCs w:val="24"/>
        </w:rPr>
      </w:pPr>
      <w:r w:rsidRPr="00F71222">
        <w:rPr>
          <w:rFonts w:asciiTheme="minorHAnsi" w:eastAsia="Calibri Light" w:hAnsiTheme="minorHAnsi" w:cstheme="minorHAnsi"/>
          <w:sz w:val="24"/>
          <w:szCs w:val="24"/>
        </w:rPr>
        <w:t xml:space="preserve">Houve alterações no Agregado Familiar? </w:t>
      </w:r>
      <w:r w:rsidRPr="00F71222">
        <w:rPr>
          <w:rFonts w:asciiTheme="minorHAnsi" w:eastAsia="Calibri Light" w:hAnsiTheme="minorHAnsi" w:cstheme="minorHAnsi"/>
          <w:sz w:val="31"/>
          <w:szCs w:val="31"/>
        </w:rPr>
        <w:t>□</w:t>
      </w:r>
      <w:r w:rsidRPr="00F71222">
        <w:rPr>
          <w:rFonts w:asciiTheme="minorHAnsi" w:eastAsia="Calibri Light" w:hAnsiTheme="minorHAnsi" w:cstheme="minorHAnsi"/>
          <w:sz w:val="24"/>
          <w:szCs w:val="24"/>
        </w:rPr>
        <w:t xml:space="preserve"> Sim </w:t>
      </w:r>
      <w:r w:rsidRPr="00F71222">
        <w:rPr>
          <w:rFonts w:asciiTheme="minorHAnsi" w:eastAsia="Calibri Light" w:hAnsiTheme="minorHAnsi" w:cstheme="minorHAnsi"/>
          <w:sz w:val="31"/>
          <w:szCs w:val="31"/>
        </w:rPr>
        <w:t>□</w:t>
      </w:r>
      <w:r w:rsidRPr="00F71222">
        <w:rPr>
          <w:rFonts w:asciiTheme="minorHAnsi" w:eastAsia="Calibri Light" w:hAnsiTheme="minorHAnsi" w:cstheme="minorHAnsi"/>
          <w:sz w:val="24"/>
          <w:szCs w:val="24"/>
        </w:rPr>
        <w:t xml:space="preserve"> Não</w:t>
      </w:r>
    </w:p>
    <w:p w14:paraId="7D4268B3" w14:textId="77777777" w:rsidR="00E768F2" w:rsidRPr="00F71222" w:rsidRDefault="00E768F2" w:rsidP="00F71222">
      <w:pPr>
        <w:tabs>
          <w:tab w:val="left" w:pos="69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B79CF3" w14:textId="77777777" w:rsidR="00E768F2" w:rsidRPr="00F71222" w:rsidRDefault="00E768F2" w:rsidP="00F71222">
      <w:pPr>
        <w:spacing w:line="360" w:lineRule="auto"/>
        <w:ind w:left="620"/>
        <w:rPr>
          <w:rFonts w:asciiTheme="minorHAnsi" w:eastAsia="Calibri Light" w:hAnsiTheme="minorHAnsi" w:cstheme="minorHAnsi"/>
          <w:b/>
          <w:sz w:val="24"/>
          <w:szCs w:val="24"/>
        </w:rPr>
      </w:pPr>
    </w:p>
    <w:p w14:paraId="5A0D1548" w14:textId="77777777" w:rsidR="00AF6F33" w:rsidRPr="00F71222" w:rsidRDefault="000E2A48" w:rsidP="00F71222">
      <w:pPr>
        <w:spacing w:line="360" w:lineRule="auto"/>
        <w:ind w:left="620"/>
        <w:rPr>
          <w:rFonts w:asciiTheme="minorHAnsi" w:hAnsiTheme="minorHAnsi" w:cstheme="minorHAnsi"/>
          <w:b/>
          <w:sz w:val="20"/>
          <w:szCs w:val="20"/>
        </w:rPr>
      </w:pPr>
      <w:r w:rsidRPr="00F71222">
        <w:rPr>
          <w:rFonts w:asciiTheme="minorHAnsi" w:eastAsia="Calibri Light" w:hAnsiTheme="minorHAnsi" w:cstheme="minorHAnsi"/>
          <w:b/>
          <w:sz w:val="24"/>
          <w:szCs w:val="24"/>
        </w:rPr>
        <w:t>2- Encargos</w:t>
      </w:r>
      <w:r w:rsidR="00692F5D" w:rsidRPr="00F71222">
        <w:rPr>
          <w:rFonts w:asciiTheme="minorHAnsi" w:eastAsia="Calibri Light" w:hAnsiTheme="minorHAnsi" w:cstheme="minorHAnsi"/>
          <w:b/>
          <w:sz w:val="24"/>
          <w:szCs w:val="24"/>
        </w:rPr>
        <w:t xml:space="preserve"> familiares anuais de 20</w:t>
      </w:r>
      <w:r w:rsidR="004631CA" w:rsidRPr="00F71222">
        <w:rPr>
          <w:rFonts w:asciiTheme="minorHAnsi" w:eastAsia="Calibri Light" w:hAnsiTheme="minorHAnsi" w:cstheme="minorHAnsi"/>
          <w:b/>
          <w:color w:val="AEAAAA" w:themeColor="background2" w:themeShade="BF"/>
          <w:sz w:val="24"/>
          <w:szCs w:val="24"/>
        </w:rPr>
        <w:t>_____</w:t>
      </w:r>
      <w:r w:rsidR="00692F5D" w:rsidRPr="00F71222">
        <w:rPr>
          <w:rFonts w:asciiTheme="minorHAnsi" w:eastAsia="Calibri Light" w:hAnsiTheme="minorHAnsi" w:cstheme="minorHAnsi"/>
          <w:b/>
          <w:color w:val="AEAAAA" w:themeColor="background2" w:themeShade="BF"/>
          <w:sz w:val="24"/>
          <w:szCs w:val="24"/>
        </w:rPr>
        <w:t xml:space="preserve"> </w:t>
      </w:r>
      <w:r w:rsidR="00692F5D" w:rsidRPr="00F71222">
        <w:rPr>
          <w:rFonts w:asciiTheme="minorHAnsi" w:eastAsia="Calibri Light" w:hAnsiTheme="minorHAnsi" w:cstheme="minorHAnsi"/>
          <w:b/>
          <w:sz w:val="24"/>
          <w:szCs w:val="24"/>
        </w:rPr>
        <w:t>correspondem a</w:t>
      </w:r>
      <w:r w:rsidR="00692F5D" w:rsidRPr="00F71222">
        <w:rPr>
          <w:rFonts w:asciiTheme="minorHAnsi" w:eastAsia="Calibri Light" w:hAnsiTheme="minorHAnsi" w:cstheme="minorHAnsi"/>
          <w:b/>
          <w:sz w:val="28"/>
          <w:szCs w:val="28"/>
        </w:rPr>
        <w:t>:</w:t>
      </w:r>
    </w:p>
    <w:p w14:paraId="42F64080" w14:textId="77777777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0"/>
        <w:gridCol w:w="2480"/>
      </w:tblGrid>
      <w:tr w:rsidR="00AF6F33" w:rsidRPr="00F71222" w14:paraId="172E007E" w14:textId="77777777">
        <w:trPr>
          <w:trHeight w:val="301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154411" w14:textId="77777777" w:rsidR="00AF6F33" w:rsidRPr="00F71222" w:rsidRDefault="00692F5D" w:rsidP="00F71222">
            <w:pPr>
              <w:spacing w:line="360" w:lineRule="auto"/>
              <w:ind w:left="25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b/>
                <w:sz w:val="24"/>
                <w:szCs w:val="24"/>
              </w:rPr>
              <w:t>Tipologia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12AA6" w14:textId="77777777" w:rsidR="00AF6F33" w:rsidRPr="00F71222" w:rsidRDefault="00692F5D" w:rsidP="00F71222">
            <w:pPr>
              <w:spacing w:line="360" w:lineRule="auto"/>
              <w:ind w:left="5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b/>
                <w:sz w:val="24"/>
                <w:szCs w:val="24"/>
              </w:rPr>
              <w:t>Valor Anual (€)</w:t>
            </w:r>
          </w:p>
        </w:tc>
      </w:tr>
      <w:tr w:rsidR="00AF6F33" w:rsidRPr="00F71222" w14:paraId="04D93C16" w14:textId="77777777">
        <w:trPr>
          <w:trHeight w:val="284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D5A19C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Alimentação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5D495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2A1B40D2" w14:textId="77777777">
        <w:trPr>
          <w:trHeight w:val="282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2D74F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Habitação (Rendas/Empréstimos Bancários)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AB7D5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1B6BBE65" w14:textId="77777777">
        <w:trPr>
          <w:trHeight w:val="282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9274FA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Água; Eletricidade; Gás; Telecomunicações; Condomínio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E9FF7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33FA890B" w14:textId="77777777">
        <w:trPr>
          <w:trHeight w:val="287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73DF51" w14:textId="77777777" w:rsidR="00AF6F33" w:rsidRPr="00F71222" w:rsidRDefault="004631CA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1222">
              <w:rPr>
                <w:rFonts w:asciiTheme="minorHAnsi" w:hAnsiTheme="minorHAnsi" w:cstheme="minorHAnsi"/>
                <w:sz w:val="24"/>
                <w:szCs w:val="24"/>
              </w:rPr>
              <w:t xml:space="preserve">  Saúde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AE9DC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2095C0C7" w14:textId="77777777">
        <w:trPr>
          <w:trHeight w:val="282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84908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6902D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6F4379E1" w14:textId="77777777">
        <w:trPr>
          <w:trHeight w:val="282"/>
        </w:trPr>
        <w:tc>
          <w:tcPr>
            <w:tcW w:w="6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114F23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5B813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6DC390" w14:textId="58A0CEF6" w:rsidR="00AF6F33" w:rsidRDefault="00692F5D" w:rsidP="00F71222">
      <w:pPr>
        <w:spacing w:line="360" w:lineRule="auto"/>
        <w:ind w:right="6"/>
        <w:jc w:val="center"/>
        <w:rPr>
          <w:rFonts w:asciiTheme="minorHAnsi" w:hAnsiTheme="minorHAnsi" w:cstheme="minorHAnsi"/>
          <w:sz w:val="20"/>
          <w:szCs w:val="20"/>
        </w:rPr>
      </w:pPr>
      <w:r w:rsidRPr="00F71222">
        <w:rPr>
          <w:rFonts w:asciiTheme="minorHAnsi" w:eastAsia="Calibri Light" w:hAnsiTheme="minorHAnsi" w:cstheme="minorHAnsi"/>
          <w:sz w:val="18"/>
          <w:szCs w:val="18"/>
        </w:rPr>
        <w:t>(utilizar os espaços em branco para outros encargos anuais que considere relevantes)</w:t>
      </w:r>
    </w:p>
    <w:p w14:paraId="2C30A5A2" w14:textId="477675B8" w:rsidR="00F71222" w:rsidRDefault="00F71222" w:rsidP="00F71222">
      <w:pPr>
        <w:spacing w:line="360" w:lineRule="auto"/>
        <w:ind w:right="6"/>
        <w:jc w:val="center"/>
        <w:rPr>
          <w:rFonts w:asciiTheme="minorHAnsi" w:hAnsiTheme="minorHAnsi" w:cstheme="minorHAnsi"/>
          <w:sz w:val="20"/>
          <w:szCs w:val="20"/>
        </w:rPr>
      </w:pPr>
    </w:p>
    <w:p w14:paraId="268EE9B7" w14:textId="53A8CB19" w:rsidR="00F71222" w:rsidRDefault="00F71222" w:rsidP="00F71222">
      <w:pPr>
        <w:spacing w:line="360" w:lineRule="auto"/>
        <w:ind w:right="6"/>
        <w:jc w:val="center"/>
        <w:rPr>
          <w:rFonts w:asciiTheme="minorHAnsi" w:hAnsiTheme="minorHAnsi" w:cstheme="minorHAnsi"/>
          <w:sz w:val="20"/>
          <w:szCs w:val="20"/>
        </w:rPr>
      </w:pPr>
    </w:p>
    <w:p w14:paraId="0D847213" w14:textId="77777777" w:rsidR="00F71222" w:rsidRPr="00F71222" w:rsidRDefault="00F71222" w:rsidP="00F71222">
      <w:pPr>
        <w:spacing w:line="360" w:lineRule="auto"/>
        <w:ind w:right="6"/>
        <w:jc w:val="center"/>
        <w:rPr>
          <w:rFonts w:asciiTheme="minorHAnsi" w:hAnsiTheme="minorHAnsi" w:cstheme="minorHAnsi"/>
          <w:sz w:val="20"/>
          <w:szCs w:val="20"/>
        </w:rPr>
      </w:pPr>
    </w:p>
    <w:p w14:paraId="44F425AF" w14:textId="51911F9C" w:rsidR="00AF6F33" w:rsidRPr="00F71222" w:rsidRDefault="00692F5D" w:rsidP="00F71222">
      <w:pPr>
        <w:spacing w:line="360" w:lineRule="auto"/>
        <w:ind w:left="680" w:right="266"/>
        <w:rPr>
          <w:rFonts w:asciiTheme="minorHAnsi" w:hAnsiTheme="minorHAnsi" w:cstheme="minorHAnsi"/>
          <w:b/>
          <w:sz w:val="20"/>
          <w:szCs w:val="20"/>
        </w:rPr>
      </w:pPr>
      <w:r w:rsidRPr="00F71222">
        <w:rPr>
          <w:rFonts w:asciiTheme="minorHAnsi" w:eastAsia="Calibri Light" w:hAnsiTheme="minorHAnsi" w:cstheme="minorHAnsi"/>
          <w:b/>
          <w:sz w:val="24"/>
          <w:szCs w:val="24"/>
        </w:rPr>
        <w:t>3- O Património Mobiliário a 31 de dezembro de 20</w:t>
      </w:r>
      <w:r w:rsidR="00B61160" w:rsidRPr="00F71222">
        <w:rPr>
          <w:rFonts w:asciiTheme="minorHAnsi" w:eastAsia="Calibri Light" w:hAnsiTheme="minorHAnsi" w:cstheme="minorHAnsi"/>
          <w:b/>
          <w:color w:val="AEAAAA" w:themeColor="background2" w:themeShade="BF"/>
          <w:sz w:val="24"/>
          <w:szCs w:val="24"/>
        </w:rPr>
        <w:t>______</w:t>
      </w:r>
      <w:r w:rsidRPr="00F71222">
        <w:rPr>
          <w:rFonts w:asciiTheme="minorHAnsi" w:eastAsia="Calibri Light" w:hAnsiTheme="minorHAnsi" w:cstheme="minorHAnsi"/>
          <w:b/>
          <w:sz w:val="24"/>
          <w:szCs w:val="24"/>
        </w:rPr>
        <w:t>, de todos os elementos do agregado familiar, é o seguinte:</w:t>
      </w:r>
      <w:r w:rsidR="00410CC9" w:rsidRPr="00F71222">
        <w:rPr>
          <w:rFonts w:asciiTheme="minorHAnsi" w:eastAsia="Calibri Light" w:hAnsiTheme="minorHAnsi" w:cstheme="minorHAnsi"/>
          <w:b/>
          <w:sz w:val="24"/>
          <w:szCs w:val="24"/>
        </w:rPr>
        <w:t xml:space="preserve"> </w:t>
      </w:r>
    </w:p>
    <w:p w14:paraId="65567128" w14:textId="77777777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2540"/>
      </w:tblGrid>
      <w:tr w:rsidR="00AF6F33" w:rsidRPr="00F71222" w14:paraId="34121D8F" w14:textId="77777777">
        <w:trPr>
          <w:trHeight w:val="300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FE96B" w14:textId="77777777" w:rsidR="00AF6F33" w:rsidRPr="00F71222" w:rsidRDefault="00692F5D" w:rsidP="00F71222">
            <w:pPr>
              <w:spacing w:line="360" w:lineRule="auto"/>
              <w:ind w:left="2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b/>
                <w:color w:val="000000" w:themeColor="text1"/>
                <w:sz w:val="24"/>
                <w:szCs w:val="24"/>
              </w:rPr>
              <w:t>Tipologia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A7833" w14:textId="77777777" w:rsidR="00AF6F33" w:rsidRPr="00F71222" w:rsidRDefault="00692F5D" w:rsidP="00F71222">
            <w:pPr>
              <w:spacing w:line="360" w:lineRule="auto"/>
              <w:ind w:left="8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b/>
                <w:color w:val="000000" w:themeColor="text1"/>
                <w:sz w:val="24"/>
                <w:szCs w:val="24"/>
              </w:rPr>
              <w:t>Valor (€)</w:t>
            </w:r>
          </w:p>
        </w:tc>
      </w:tr>
      <w:tr w:rsidR="00AF6F33" w:rsidRPr="00F71222" w14:paraId="7E5F98CA" w14:textId="77777777">
        <w:trPr>
          <w:trHeight w:val="282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4D97B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Depósitos Bancários à Ordem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8180D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591132EB" w14:textId="77777777">
        <w:trPr>
          <w:trHeight w:val="284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57724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Depósitos Bancários a Prazo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8805D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5C95BE49" w14:textId="77777777">
        <w:trPr>
          <w:trHeight w:val="284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DB57FD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Planos Poupança Reforma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B26A2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7CE5CA24" w14:textId="77777777">
        <w:trPr>
          <w:trHeight w:val="282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B1E184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Certificados de Aforro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56D7A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7194DDB6" w14:textId="77777777">
        <w:trPr>
          <w:trHeight w:val="282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88CBC7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Títulos de Tesouro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E5F25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65E0B85C" w14:textId="77777777">
        <w:trPr>
          <w:trHeight w:val="283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0A960F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Ações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BC2E5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7B45F2F5" w14:textId="77777777">
        <w:trPr>
          <w:trHeight w:val="285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D9449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Obrigações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E9FD2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15575087" w14:textId="77777777">
        <w:trPr>
          <w:trHeight w:val="282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869FA2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Unidades de Participação em Fundos de Investimento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6E2CA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3D4650C6" w14:textId="77777777">
        <w:trPr>
          <w:trHeight w:val="282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B90928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Outros Valores Mobiliários e Instrumentos Financeiros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133A0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160" w:rsidRPr="00F71222" w14:paraId="4CA85ED9" w14:textId="77777777" w:rsidTr="00B61160">
        <w:trPr>
          <w:trHeight w:val="282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598FD" w14:textId="77777777" w:rsidR="00B61160" w:rsidRPr="00F71222" w:rsidRDefault="00B61160" w:rsidP="00F71222">
            <w:pPr>
              <w:spacing w:line="360" w:lineRule="auto"/>
              <w:ind w:left="120"/>
              <w:jc w:val="right"/>
              <w:rPr>
                <w:rFonts w:asciiTheme="minorHAnsi" w:eastAsia="Calibri Light" w:hAnsiTheme="minorHAnsi" w:cstheme="minorHAnsi"/>
                <w:b/>
                <w:sz w:val="24"/>
                <w:szCs w:val="24"/>
              </w:rPr>
            </w:pPr>
            <w:r w:rsidRPr="00F71222">
              <w:rPr>
                <w:rFonts w:asciiTheme="minorHAnsi" w:eastAsia="Calibri Light" w:hAnsiTheme="minorHAnsi" w:cstheme="minorHAnsi"/>
                <w:b/>
                <w:sz w:val="24"/>
                <w:szCs w:val="24"/>
              </w:rPr>
              <w:t xml:space="preserve">Valor Total 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B12AC" w14:textId="77777777" w:rsidR="00B61160" w:rsidRPr="00F71222" w:rsidRDefault="00B61160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4B892A" w14:textId="77777777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DA0465" w14:textId="77777777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479750D" w14:textId="77777777" w:rsidR="000D0835" w:rsidRPr="00F71222" w:rsidRDefault="000D0835" w:rsidP="00F71222">
      <w:pPr>
        <w:spacing w:line="360" w:lineRule="auto"/>
        <w:rPr>
          <w:rFonts w:asciiTheme="minorHAnsi" w:hAnsiTheme="minorHAnsi" w:cstheme="minorHAnsi"/>
        </w:rPr>
        <w:sectPr w:rsidR="000D0835" w:rsidRPr="00F71222">
          <w:footerReference w:type="default" r:id="rId8"/>
          <w:pgSz w:w="11900" w:h="16838"/>
          <w:pgMar w:top="1440" w:right="1440" w:bottom="147" w:left="1440" w:header="0" w:footer="0" w:gutter="0"/>
          <w:cols w:space="720" w:equalWidth="0">
            <w:col w:w="9026"/>
          </w:cols>
        </w:sectPr>
      </w:pPr>
    </w:p>
    <w:p w14:paraId="128C30CB" w14:textId="77777777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page2"/>
      <w:bookmarkEnd w:id="0"/>
    </w:p>
    <w:p w14:paraId="273890A6" w14:textId="77777777" w:rsidR="00AF6F33" w:rsidRPr="00F71222" w:rsidRDefault="00692F5D" w:rsidP="00F71222">
      <w:pPr>
        <w:spacing w:line="360" w:lineRule="auto"/>
        <w:ind w:left="680" w:right="266"/>
        <w:rPr>
          <w:rFonts w:asciiTheme="minorHAnsi" w:hAnsiTheme="minorHAnsi" w:cstheme="minorHAnsi"/>
          <w:b/>
          <w:sz w:val="20"/>
          <w:szCs w:val="20"/>
        </w:rPr>
      </w:pPr>
      <w:r w:rsidRPr="00F71222">
        <w:rPr>
          <w:rFonts w:asciiTheme="minorHAnsi" w:eastAsia="Calibri Light" w:hAnsiTheme="minorHAnsi" w:cstheme="minorHAnsi"/>
          <w:b/>
          <w:sz w:val="24"/>
          <w:szCs w:val="24"/>
        </w:rPr>
        <w:t>4</w:t>
      </w:r>
      <w:r w:rsidRPr="00F71222">
        <w:rPr>
          <w:rFonts w:asciiTheme="minorHAnsi" w:eastAsia="Calibri Light" w:hAnsiTheme="minorHAnsi" w:cstheme="minorHAnsi"/>
          <w:b/>
          <w:sz w:val="28"/>
          <w:szCs w:val="28"/>
        </w:rPr>
        <w:t>-</w:t>
      </w:r>
      <w:r w:rsidRPr="00F71222">
        <w:rPr>
          <w:rFonts w:asciiTheme="minorHAnsi" w:eastAsia="Calibri Light" w:hAnsiTheme="minorHAnsi" w:cstheme="minorHAnsi"/>
          <w:b/>
          <w:sz w:val="24"/>
          <w:szCs w:val="24"/>
        </w:rPr>
        <w:t xml:space="preserve"> Para fazer face aos encargos familiares, referidos no ponto 2, recorremos às seguintes fontes de rendimento não declaradas em sede de IRS em 20</w:t>
      </w:r>
      <w:r w:rsidR="00EB4183" w:rsidRPr="00F71222">
        <w:rPr>
          <w:rFonts w:asciiTheme="minorHAnsi" w:eastAsia="Calibri Light" w:hAnsiTheme="minorHAnsi" w:cstheme="minorHAnsi"/>
          <w:b/>
          <w:color w:val="AEAAAA" w:themeColor="background2" w:themeShade="BF"/>
          <w:sz w:val="24"/>
          <w:szCs w:val="24"/>
        </w:rPr>
        <w:t>______</w:t>
      </w:r>
      <w:r w:rsidRPr="00F71222">
        <w:rPr>
          <w:rFonts w:asciiTheme="minorHAnsi" w:eastAsia="Calibri Light" w:hAnsiTheme="minorHAnsi" w:cstheme="minorHAnsi"/>
          <w:b/>
          <w:sz w:val="24"/>
          <w:szCs w:val="24"/>
        </w:rPr>
        <w:t>:</w:t>
      </w:r>
    </w:p>
    <w:p w14:paraId="4011ECEC" w14:textId="77777777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560"/>
      </w:tblGrid>
      <w:tr w:rsidR="00AF6F33" w:rsidRPr="00F71222" w14:paraId="40B1273F" w14:textId="77777777">
        <w:trPr>
          <w:trHeight w:val="301"/>
        </w:trPr>
        <w:tc>
          <w:tcPr>
            <w:tcW w:w="5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BAF18E" w14:textId="77777777" w:rsidR="00AF6F33" w:rsidRPr="00F71222" w:rsidRDefault="00692F5D" w:rsidP="00F71222">
            <w:pPr>
              <w:spacing w:line="360" w:lineRule="auto"/>
              <w:ind w:left="2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b/>
                <w:sz w:val="24"/>
                <w:szCs w:val="24"/>
              </w:rPr>
              <w:t>Tipologia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D18391" w14:textId="77777777" w:rsidR="00AF6F33" w:rsidRPr="00F71222" w:rsidRDefault="00692F5D" w:rsidP="00F71222">
            <w:pPr>
              <w:spacing w:line="360" w:lineRule="auto"/>
              <w:ind w:left="5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b/>
                <w:sz w:val="24"/>
                <w:szCs w:val="24"/>
              </w:rPr>
              <w:t>Valor Anual (€)</w:t>
            </w:r>
          </w:p>
        </w:tc>
      </w:tr>
      <w:tr w:rsidR="00AF6F33" w:rsidRPr="00F71222" w14:paraId="5570599F" w14:textId="77777777">
        <w:trPr>
          <w:trHeight w:val="284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B5FFF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Ajudas de terceiros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E97BF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42B72939" w14:textId="77777777">
        <w:trPr>
          <w:trHeight w:val="282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AFD81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Recursos a poupanças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C2869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2898AFF0" w14:textId="77777777">
        <w:trPr>
          <w:trHeight w:val="282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B54AD3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Trabalhos domésticos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42F55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7A264D05" w14:textId="77777777">
        <w:trPr>
          <w:trHeight w:val="284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25EC9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Trabalhos esporádicos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AFB44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60F927C6" w14:textId="77777777">
        <w:trPr>
          <w:trHeight w:val="284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5B98B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Estágios</w:t>
            </w:r>
            <w:r w:rsidRPr="00F71222">
              <w:rPr>
                <w:rFonts w:asciiTheme="minorHAnsi" w:eastAsia="Calibri Light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BE5BC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5FDB6DB7" w14:textId="77777777">
        <w:trPr>
          <w:trHeight w:val="282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77C5E6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Apoios sociais</w:t>
            </w:r>
            <w:r w:rsidRPr="00F71222">
              <w:rPr>
                <w:rFonts w:asciiTheme="minorHAnsi" w:eastAsia="Calibri Light" w:hAnsiTheme="minorHAnsi" w:cstheme="minorHAnsi"/>
                <w:b/>
                <w:bCs/>
                <w:sz w:val="24"/>
                <w:szCs w:val="24"/>
              </w:rPr>
              <w:t>*</w:t>
            </w:r>
            <w:r w:rsidRPr="00F71222">
              <w:rPr>
                <w:rFonts w:asciiTheme="minorHAnsi" w:eastAsia="Calibri Light" w:hAnsiTheme="minorHAnsi" w:cstheme="minorHAnsi"/>
                <w:sz w:val="18"/>
                <w:szCs w:val="18"/>
              </w:rPr>
              <w:t>(não inclui prestações recebidas da segurança social)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FE2C4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08CD64E5" w14:textId="77777777">
        <w:trPr>
          <w:trHeight w:val="283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CF0B5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Bolsas de formação</w:t>
            </w:r>
            <w:r w:rsidRPr="00F71222">
              <w:rPr>
                <w:rFonts w:asciiTheme="minorHAnsi" w:eastAsia="Calibri Light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B0076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175070C5" w14:textId="77777777">
        <w:trPr>
          <w:trHeight w:val="282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464E6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Apoio à Habitação não declarado em sede de IRS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FACAF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223CB5BE" w14:textId="77777777">
        <w:trPr>
          <w:trHeight w:val="285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02FC14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Pensões não declaradas em sede de IRS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D3BD3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3EDB6693" w14:textId="77777777">
        <w:trPr>
          <w:trHeight w:val="280"/>
        </w:trPr>
        <w:tc>
          <w:tcPr>
            <w:tcW w:w="5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4F452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Rendimentos  de  trabalho  obtidos  e  declarados  no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4EDB8E7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30CD8B31" w14:textId="77777777">
        <w:trPr>
          <w:trHeight w:val="295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ADFBC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estrangeiro</w:t>
            </w:r>
            <w:r w:rsidRPr="00F71222">
              <w:rPr>
                <w:rFonts w:asciiTheme="minorHAnsi" w:eastAsia="Calibri Light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5E9F8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0841DC35" w14:textId="77777777">
        <w:trPr>
          <w:trHeight w:val="282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6194D7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Outros obtidos e declarados no estrangeiro</w:t>
            </w:r>
            <w:r w:rsidRPr="00F71222">
              <w:rPr>
                <w:rFonts w:asciiTheme="minorHAnsi" w:eastAsia="Calibri Light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7E53B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34C9F68B" w14:textId="77777777">
        <w:trPr>
          <w:trHeight w:val="281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99393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Subsídios agrícolas</w:t>
            </w:r>
            <w:r w:rsidRPr="00F71222">
              <w:rPr>
                <w:rFonts w:asciiTheme="minorHAnsi" w:eastAsia="Calibri Light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F62B1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66E83492" w14:textId="77777777">
        <w:trPr>
          <w:trHeight w:val="286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40EF5" w14:textId="77777777" w:rsidR="00AF6F33" w:rsidRPr="00F71222" w:rsidRDefault="00692F5D" w:rsidP="00F7122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71222">
              <w:rPr>
                <w:rFonts w:asciiTheme="minorHAnsi" w:eastAsia="Calibri Light" w:hAnsiTheme="minorHAnsi" w:cstheme="minorHAnsi"/>
                <w:sz w:val="24"/>
                <w:szCs w:val="24"/>
              </w:rPr>
              <w:t>Seguros de acidentes de trabalho</w:t>
            </w:r>
            <w:r w:rsidRPr="00F71222">
              <w:rPr>
                <w:rFonts w:asciiTheme="minorHAnsi" w:eastAsia="Calibri Light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EAC64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7F99AE7E" w14:textId="77777777">
        <w:trPr>
          <w:trHeight w:val="285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5A060" w14:textId="77777777" w:rsidR="00AF6F33" w:rsidRPr="00F71222" w:rsidRDefault="00F8672A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7122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</w:t>
            </w:r>
            <w:r w:rsidR="005A5C37" w:rsidRPr="00F71222">
              <w:rPr>
                <w:rFonts w:asciiTheme="minorHAnsi" w:hAnsiTheme="minorHAnsi" w:cstheme="minorHAnsi"/>
                <w:sz w:val="24"/>
                <w:szCs w:val="24"/>
              </w:rPr>
              <w:t>Agricultura de Subsistência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66CD3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0D36E196" w14:textId="77777777">
        <w:trPr>
          <w:trHeight w:val="282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821CB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532B4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6F33" w:rsidRPr="00F71222" w14:paraId="48B7AAEE" w14:textId="77777777">
        <w:trPr>
          <w:trHeight w:val="285"/>
        </w:trPr>
        <w:tc>
          <w:tcPr>
            <w:tcW w:w="5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8E1D5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C4D8A" w14:textId="77777777" w:rsidR="00AF6F33" w:rsidRPr="00F71222" w:rsidRDefault="00AF6F33" w:rsidP="00F7122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2559C8" w14:textId="77777777" w:rsidR="00AF6F33" w:rsidRPr="00F71222" w:rsidRDefault="00692F5D" w:rsidP="00F71222">
      <w:pPr>
        <w:spacing w:line="360" w:lineRule="auto"/>
        <w:ind w:left="1300"/>
        <w:rPr>
          <w:rFonts w:asciiTheme="minorHAnsi" w:hAnsiTheme="minorHAnsi" w:cstheme="minorHAnsi"/>
          <w:sz w:val="20"/>
          <w:szCs w:val="20"/>
        </w:rPr>
      </w:pPr>
      <w:r w:rsidRPr="00F71222">
        <w:rPr>
          <w:rFonts w:asciiTheme="minorHAnsi" w:eastAsia="Calibri Light" w:hAnsiTheme="minorHAnsi" w:cstheme="minorHAnsi"/>
          <w:sz w:val="20"/>
          <w:szCs w:val="20"/>
        </w:rPr>
        <w:t>(utilizar os espaços em branco para outros rendimentos anuais que considere relevantes)</w:t>
      </w:r>
    </w:p>
    <w:p w14:paraId="3CF623E7" w14:textId="1295CEB2" w:rsidR="00AF6F33" w:rsidRPr="00F71222" w:rsidRDefault="00692F5D" w:rsidP="00F71222">
      <w:pPr>
        <w:spacing w:line="360" w:lineRule="auto"/>
        <w:ind w:left="260"/>
        <w:rPr>
          <w:rFonts w:asciiTheme="minorHAnsi" w:hAnsiTheme="minorHAnsi" w:cstheme="minorHAnsi"/>
          <w:sz w:val="24"/>
          <w:szCs w:val="24"/>
        </w:rPr>
      </w:pPr>
      <w:r w:rsidRPr="00F71222">
        <w:rPr>
          <w:rFonts w:asciiTheme="minorHAnsi" w:eastAsia="Calibri Light" w:hAnsiTheme="minorHAnsi" w:cstheme="minorHAnsi"/>
          <w:b/>
          <w:bCs/>
          <w:sz w:val="24"/>
          <w:szCs w:val="24"/>
        </w:rPr>
        <w:t>*</w:t>
      </w:r>
      <w:r w:rsidRPr="00F71222">
        <w:rPr>
          <w:rFonts w:asciiTheme="minorHAnsi" w:eastAsia="Calibri Light" w:hAnsiTheme="minorHAnsi" w:cstheme="minorHAnsi"/>
          <w:b/>
          <w:bCs/>
          <w:sz w:val="24"/>
          <w:szCs w:val="24"/>
          <w:u w:val="single"/>
        </w:rPr>
        <w:t>enviar documento comprovativo</w:t>
      </w:r>
    </w:p>
    <w:p w14:paraId="4CC1FE2E" w14:textId="77777777" w:rsidR="00F7083E" w:rsidRPr="00F71222" w:rsidRDefault="00F7083E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866A80" w14:textId="2D18FD46" w:rsidR="00AF6F33" w:rsidRPr="00F71222" w:rsidRDefault="00692F5D" w:rsidP="00F71222">
      <w:pPr>
        <w:spacing w:line="360" w:lineRule="auto"/>
        <w:ind w:left="980" w:right="266" w:hanging="359"/>
        <w:rPr>
          <w:rFonts w:asciiTheme="minorHAnsi" w:hAnsiTheme="minorHAnsi" w:cstheme="minorHAnsi"/>
          <w:b/>
          <w:sz w:val="24"/>
          <w:szCs w:val="24"/>
        </w:rPr>
      </w:pPr>
      <w:r w:rsidRPr="00F71222">
        <w:rPr>
          <w:rFonts w:asciiTheme="minorHAnsi" w:eastAsia="Calibri Light" w:hAnsiTheme="minorHAnsi" w:cstheme="minorHAnsi"/>
          <w:b/>
          <w:sz w:val="24"/>
          <w:szCs w:val="24"/>
        </w:rPr>
        <w:t xml:space="preserve">5- Existem membros do agregado familiar </w:t>
      </w:r>
      <w:r w:rsidR="00F8672A" w:rsidRPr="00F71222">
        <w:rPr>
          <w:rFonts w:asciiTheme="minorHAnsi" w:eastAsia="Calibri Light" w:hAnsiTheme="minorHAnsi" w:cstheme="minorHAnsi"/>
          <w:b/>
          <w:sz w:val="24"/>
          <w:szCs w:val="24"/>
        </w:rPr>
        <w:t>titulares</w:t>
      </w:r>
      <w:r w:rsidRPr="00F71222">
        <w:rPr>
          <w:rFonts w:asciiTheme="minorHAnsi" w:eastAsia="Calibri Light" w:hAnsiTheme="minorHAnsi" w:cstheme="minorHAnsi"/>
          <w:b/>
          <w:sz w:val="24"/>
          <w:szCs w:val="24"/>
        </w:rPr>
        <w:t xml:space="preserve"> de participação em sociedades por quotas (sócio de empresa) □ Sim □ Não</w:t>
      </w:r>
      <w:r w:rsidR="0048660B" w:rsidRPr="00F71222">
        <w:rPr>
          <w:rFonts w:asciiTheme="minorHAnsi" w:eastAsia="Calibri Light" w:hAnsiTheme="minorHAnsi" w:cstheme="minorHAnsi"/>
          <w:b/>
          <w:sz w:val="24"/>
          <w:szCs w:val="24"/>
        </w:rPr>
        <w:t xml:space="preserve"> </w:t>
      </w:r>
    </w:p>
    <w:p w14:paraId="51B089F7" w14:textId="77777777" w:rsidR="00AF6F33" w:rsidRPr="00F71222" w:rsidRDefault="00692F5D" w:rsidP="00F71222">
      <w:pPr>
        <w:spacing w:line="360" w:lineRule="auto"/>
        <w:ind w:left="980" w:right="266"/>
        <w:rPr>
          <w:rFonts w:asciiTheme="minorHAnsi" w:hAnsiTheme="minorHAnsi" w:cstheme="minorHAnsi"/>
          <w:sz w:val="20"/>
          <w:szCs w:val="20"/>
        </w:rPr>
      </w:pPr>
      <w:r w:rsidRPr="00F71222">
        <w:rPr>
          <w:rFonts w:asciiTheme="minorHAnsi" w:eastAsia="Calibri Light" w:hAnsiTheme="minorHAnsi" w:cstheme="minorHAnsi"/>
          <w:sz w:val="20"/>
          <w:szCs w:val="20"/>
        </w:rPr>
        <w:t>(em caso afirmativo, anexar cópia de certidão de registo comercial atualizada e declaração do IRC – Rendimentos de Sociedade</w:t>
      </w:r>
      <w:r w:rsidR="00F8672A" w:rsidRPr="00F71222">
        <w:rPr>
          <w:rFonts w:asciiTheme="minorHAnsi" w:eastAsia="Calibri Light" w:hAnsiTheme="minorHAnsi" w:cstheme="minorHAnsi"/>
          <w:sz w:val="20"/>
          <w:szCs w:val="20"/>
        </w:rPr>
        <w:t xml:space="preserve"> referente ao ano económico anterior</w:t>
      </w:r>
      <w:r w:rsidRPr="00F71222">
        <w:rPr>
          <w:rFonts w:asciiTheme="minorHAnsi" w:eastAsia="Calibri Light" w:hAnsiTheme="minorHAnsi" w:cstheme="minorHAnsi"/>
          <w:sz w:val="20"/>
          <w:szCs w:val="20"/>
        </w:rPr>
        <w:t>)</w:t>
      </w:r>
    </w:p>
    <w:p w14:paraId="7CA99DEC" w14:textId="77777777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1C54BB" w14:textId="77777777" w:rsidR="00AF6F33" w:rsidRPr="00F71222" w:rsidRDefault="00F8672A" w:rsidP="00F71222">
      <w:pPr>
        <w:spacing w:line="360" w:lineRule="auto"/>
        <w:ind w:left="260" w:right="266"/>
        <w:rPr>
          <w:rFonts w:asciiTheme="minorHAnsi" w:hAnsiTheme="minorHAnsi" w:cstheme="minorHAnsi"/>
          <w:sz w:val="24"/>
          <w:szCs w:val="24"/>
        </w:rPr>
      </w:pPr>
      <w:r w:rsidRPr="00F71222">
        <w:rPr>
          <w:rFonts w:asciiTheme="minorHAnsi" w:eastAsia="Calibri Light" w:hAnsiTheme="minorHAnsi" w:cstheme="minorHAnsi"/>
          <w:b/>
          <w:bCs/>
          <w:sz w:val="24"/>
          <w:szCs w:val="24"/>
        </w:rPr>
        <w:t>Obs</w:t>
      </w:r>
      <w:r w:rsidR="00692F5D" w:rsidRPr="00F71222">
        <w:rPr>
          <w:rFonts w:asciiTheme="minorHAnsi" w:eastAsia="Calibri Light" w:hAnsiTheme="minorHAnsi" w:cstheme="minorHAnsi"/>
          <w:b/>
          <w:bCs/>
          <w:sz w:val="24"/>
          <w:szCs w:val="24"/>
        </w:rPr>
        <w:t xml:space="preserve">: </w:t>
      </w:r>
      <w:r w:rsidR="00B61160" w:rsidRPr="00F71222">
        <w:rPr>
          <w:rFonts w:asciiTheme="minorHAnsi" w:eastAsia="Calibri Light" w:hAnsiTheme="minorHAnsi" w:cstheme="minorHAnsi"/>
          <w:sz w:val="24"/>
          <w:szCs w:val="24"/>
        </w:rPr>
        <w:t>Q</w:t>
      </w:r>
      <w:r w:rsidR="00692F5D" w:rsidRPr="00F71222">
        <w:rPr>
          <w:rFonts w:asciiTheme="minorHAnsi" w:eastAsia="Calibri Light" w:hAnsiTheme="minorHAnsi" w:cstheme="minorHAnsi"/>
          <w:sz w:val="24"/>
          <w:szCs w:val="24"/>
        </w:rPr>
        <w:t>ualquer omissão de rendimentos, pode resultar nas sanções previstas no art.º</w:t>
      </w:r>
      <w:r w:rsidR="00692F5D" w:rsidRPr="00F71222">
        <w:rPr>
          <w:rFonts w:asciiTheme="minorHAnsi" w:eastAsia="Calibri Light" w:hAnsiTheme="minorHAnsi" w:cstheme="minorHAnsi"/>
          <w:b/>
          <w:bCs/>
          <w:sz w:val="24"/>
          <w:szCs w:val="24"/>
        </w:rPr>
        <w:t xml:space="preserve"> </w:t>
      </w:r>
      <w:r w:rsidR="00692F5D" w:rsidRPr="00F71222">
        <w:rPr>
          <w:rFonts w:asciiTheme="minorHAnsi" w:eastAsia="Calibri Light" w:hAnsiTheme="minorHAnsi" w:cstheme="minorHAnsi"/>
          <w:sz w:val="24"/>
          <w:szCs w:val="24"/>
        </w:rPr>
        <w:t>62º do Regulamento de Atribuição de Bolsas de Estudo.</w:t>
      </w:r>
    </w:p>
    <w:p w14:paraId="63EB5649" w14:textId="77777777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5A0BE1" w14:textId="77777777" w:rsidR="00F8672A" w:rsidRPr="00F71222" w:rsidRDefault="00F8672A" w:rsidP="00F71222">
      <w:pPr>
        <w:spacing w:line="360" w:lineRule="auto"/>
        <w:ind w:left="260" w:right="266"/>
        <w:rPr>
          <w:rFonts w:asciiTheme="minorHAnsi" w:eastAsia="Calibri Light" w:hAnsiTheme="minorHAnsi" w:cstheme="minorHAnsi"/>
          <w:sz w:val="24"/>
          <w:szCs w:val="24"/>
        </w:rPr>
      </w:pPr>
    </w:p>
    <w:p w14:paraId="459C9DF5" w14:textId="77777777" w:rsidR="00F71222" w:rsidRPr="00F71222" w:rsidRDefault="00F71222" w:rsidP="00F71222">
      <w:pPr>
        <w:spacing w:line="360" w:lineRule="auto"/>
        <w:ind w:left="260" w:right="266"/>
        <w:rPr>
          <w:rFonts w:asciiTheme="minorHAnsi" w:hAnsiTheme="minorHAnsi" w:cstheme="minorHAnsi"/>
          <w:sz w:val="24"/>
          <w:szCs w:val="24"/>
        </w:rPr>
      </w:pPr>
      <w:r w:rsidRPr="00F71222">
        <w:rPr>
          <w:rFonts w:asciiTheme="minorHAnsi" w:eastAsia="Calibri" w:hAnsiTheme="minorHAnsi" w:cstheme="minorHAnsi"/>
          <w:sz w:val="24"/>
          <w:szCs w:val="24"/>
        </w:rPr>
        <w:t>Por corresponder inteiramente à verdade, assinam de seguida os elementos do agregado familiar.</w:t>
      </w:r>
    </w:p>
    <w:p w14:paraId="24649413" w14:textId="77777777" w:rsidR="00F71222" w:rsidRPr="00F71222" w:rsidRDefault="00F71222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1916F19" w14:textId="77777777" w:rsidR="00F71222" w:rsidRPr="00F71222" w:rsidRDefault="00F71222" w:rsidP="00F71222">
      <w:pPr>
        <w:spacing w:line="360" w:lineRule="auto"/>
        <w:ind w:left="260"/>
        <w:rPr>
          <w:rFonts w:asciiTheme="minorHAnsi" w:hAnsiTheme="minorHAnsi" w:cstheme="minorHAnsi"/>
          <w:color w:val="767171" w:themeColor="background2" w:themeShade="80"/>
          <w:sz w:val="24"/>
          <w:szCs w:val="24"/>
        </w:rPr>
      </w:pPr>
      <w:r w:rsidRPr="00F71222">
        <w:rPr>
          <w:rFonts w:asciiTheme="minorHAnsi" w:eastAsia="Calibri Light" w:hAnsiTheme="minorHAnsi" w:cstheme="minorHAnsi"/>
          <w:color w:val="767171" w:themeColor="background2" w:themeShade="80"/>
          <w:sz w:val="24"/>
          <w:szCs w:val="24"/>
        </w:rPr>
        <w:t>Data___/___/_____</w:t>
      </w:r>
    </w:p>
    <w:p w14:paraId="035FF5E4" w14:textId="77777777" w:rsidR="00F71222" w:rsidRPr="00F71222" w:rsidRDefault="00F71222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68DD35" w14:textId="584223DA" w:rsidR="00F71222" w:rsidRPr="00F71222" w:rsidRDefault="00F71222" w:rsidP="00F71222">
      <w:pPr>
        <w:spacing w:line="360" w:lineRule="auto"/>
        <w:ind w:right="6"/>
        <w:rPr>
          <w:rFonts w:asciiTheme="minorHAnsi" w:hAnsiTheme="minorHAnsi" w:cstheme="minorHAnsi"/>
          <w:sz w:val="24"/>
          <w:szCs w:val="24"/>
        </w:rPr>
      </w:pPr>
      <w:r w:rsidRPr="00F71222">
        <w:rPr>
          <w:rFonts w:asciiTheme="minorHAnsi" w:eastAsia="Book Antiqua" w:hAnsiTheme="minorHAnsi" w:cstheme="minorHAnsi"/>
          <w:sz w:val="24"/>
          <w:szCs w:val="24"/>
        </w:rPr>
        <w:t xml:space="preserve">     </w:t>
      </w:r>
      <w:r w:rsidR="005D7CE3">
        <w:rPr>
          <w:rFonts w:asciiTheme="minorHAnsi" w:eastAsia="Book Antiqua" w:hAnsiTheme="minorHAnsi" w:cstheme="minorHAnsi"/>
          <w:sz w:val="24"/>
          <w:szCs w:val="24"/>
        </w:rPr>
        <w:t>A</w:t>
      </w:r>
      <w:r w:rsidRPr="00F71222">
        <w:rPr>
          <w:rFonts w:asciiTheme="minorHAnsi" w:eastAsia="Book Antiqua" w:hAnsiTheme="minorHAnsi" w:cstheme="minorHAnsi"/>
          <w:sz w:val="24"/>
          <w:szCs w:val="24"/>
        </w:rPr>
        <w:t>ssinatura: ___________________________</w:t>
      </w:r>
      <w:r w:rsidR="005D7CE3">
        <w:rPr>
          <w:rFonts w:asciiTheme="minorHAnsi" w:eastAsia="Book Antiqua" w:hAnsiTheme="minorHAnsi" w:cstheme="minorHAnsi"/>
          <w:sz w:val="24"/>
          <w:szCs w:val="24"/>
        </w:rPr>
        <w:t>___________</w:t>
      </w:r>
      <w:r w:rsidRPr="00F71222">
        <w:rPr>
          <w:rFonts w:asciiTheme="minorHAnsi" w:eastAsia="Book Antiqua" w:hAnsiTheme="minorHAnsi" w:cstheme="minorHAnsi"/>
          <w:sz w:val="24"/>
          <w:szCs w:val="24"/>
        </w:rPr>
        <w:t>_________________________</w:t>
      </w:r>
    </w:p>
    <w:p w14:paraId="38FB08A1" w14:textId="77777777" w:rsidR="00F71222" w:rsidRPr="00F71222" w:rsidRDefault="00F71222" w:rsidP="00F7122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7F59AAF1" w14:textId="789B056F" w:rsidR="00525649" w:rsidRPr="00F71222" w:rsidRDefault="00525649" w:rsidP="005D7CE3">
      <w:pPr>
        <w:spacing w:line="360" w:lineRule="auto"/>
        <w:ind w:left="260"/>
        <w:rPr>
          <w:rFonts w:asciiTheme="minorHAnsi" w:hAnsiTheme="minorHAnsi" w:cstheme="minorHAnsi"/>
          <w:sz w:val="24"/>
          <w:szCs w:val="24"/>
        </w:rPr>
      </w:pPr>
    </w:p>
    <w:p w14:paraId="4BADC711" w14:textId="77777777" w:rsidR="00525649" w:rsidRPr="00F71222" w:rsidRDefault="00525649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4BABD87" w14:textId="77777777" w:rsidR="00525649" w:rsidRPr="00F71222" w:rsidRDefault="00525649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0490C1" w14:textId="77777777" w:rsidR="00F8672A" w:rsidRPr="00F71222" w:rsidRDefault="00F8672A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532228A" w14:textId="77777777" w:rsidR="00525649" w:rsidRPr="00F71222" w:rsidRDefault="00525649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F63ED96" w14:textId="77777777" w:rsidR="00525649" w:rsidRPr="00F71222" w:rsidRDefault="00525649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79E6B15" w14:textId="77777777" w:rsidR="00525649" w:rsidRPr="00F71222" w:rsidRDefault="00525649" w:rsidP="00F7122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CD602E" w14:textId="77777777" w:rsidR="00AF6F33" w:rsidRPr="00F71222" w:rsidRDefault="00AF6F33" w:rsidP="00F7122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AF6F33" w:rsidRPr="00F71222">
      <w:type w:val="continuous"/>
      <w:pgSz w:w="11900" w:h="16838"/>
      <w:pgMar w:top="1440" w:right="1440" w:bottom="147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E181" w14:textId="77777777" w:rsidR="00813B50" w:rsidRDefault="00813B50" w:rsidP="0009603D">
      <w:r>
        <w:separator/>
      </w:r>
    </w:p>
  </w:endnote>
  <w:endnote w:type="continuationSeparator" w:id="0">
    <w:p w14:paraId="5B240F0C" w14:textId="77777777" w:rsidR="00813B50" w:rsidRDefault="00813B50" w:rsidP="0009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B9D5" w14:textId="6053F7BB" w:rsidR="0009603D" w:rsidRDefault="0009603D" w:rsidP="00F7083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1FEA" w14:textId="77777777" w:rsidR="00813B50" w:rsidRDefault="00813B50" w:rsidP="0009603D">
      <w:r>
        <w:separator/>
      </w:r>
    </w:p>
  </w:footnote>
  <w:footnote w:type="continuationSeparator" w:id="0">
    <w:p w14:paraId="47410898" w14:textId="77777777" w:rsidR="00813B50" w:rsidRDefault="00813B50" w:rsidP="0009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1B16"/>
    <w:multiLevelType w:val="hybridMultilevel"/>
    <w:tmpl w:val="27A44944"/>
    <w:lvl w:ilvl="0" w:tplc="4CEC8F90">
      <w:start w:val="1"/>
      <w:numFmt w:val="decimal"/>
      <w:lvlText w:val="%1-"/>
      <w:lvlJc w:val="left"/>
      <w:pPr>
        <w:ind w:left="98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00" w:hanging="360"/>
      </w:pPr>
    </w:lvl>
    <w:lvl w:ilvl="2" w:tplc="0816001B" w:tentative="1">
      <w:start w:val="1"/>
      <w:numFmt w:val="lowerRoman"/>
      <w:lvlText w:val="%3."/>
      <w:lvlJc w:val="right"/>
      <w:pPr>
        <w:ind w:left="2420" w:hanging="180"/>
      </w:pPr>
    </w:lvl>
    <w:lvl w:ilvl="3" w:tplc="0816000F" w:tentative="1">
      <w:start w:val="1"/>
      <w:numFmt w:val="decimal"/>
      <w:lvlText w:val="%4."/>
      <w:lvlJc w:val="left"/>
      <w:pPr>
        <w:ind w:left="3140" w:hanging="360"/>
      </w:pPr>
    </w:lvl>
    <w:lvl w:ilvl="4" w:tplc="08160019" w:tentative="1">
      <w:start w:val="1"/>
      <w:numFmt w:val="lowerLetter"/>
      <w:lvlText w:val="%5."/>
      <w:lvlJc w:val="left"/>
      <w:pPr>
        <w:ind w:left="3860" w:hanging="360"/>
      </w:pPr>
    </w:lvl>
    <w:lvl w:ilvl="5" w:tplc="0816001B" w:tentative="1">
      <w:start w:val="1"/>
      <w:numFmt w:val="lowerRoman"/>
      <w:lvlText w:val="%6."/>
      <w:lvlJc w:val="right"/>
      <w:pPr>
        <w:ind w:left="4580" w:hanging="180"/>
      </w:pPr>
    </w:lvl>
    <w:lvl w:ilvl="6" w:tplc="0816000F" w:tentative="1">
      <w:start w:val="1"/>
      <w:numFmt w:val="decimal"/>
      <w:lvlText w:val="%7."/>
      <w:lvlJc w:val="left"/>
      <w:pPr>
        <w:ind w:left="5300" w:hanging="360"/>
      </w:pPr>
    </w:lvl>
    <w:lvl w:ilvl="7" w:tplc="08160019" w:tentative="1">
      <w:start w:val="1"/>
      <w:numFmt w:val="lowerLetter"/>
      <w:lvlText w:val="%8."/>
      <w:lvlJc w:val="left"/>
      <w:pPr>
        <w:ind w:left="6020" w:hanging="360"/>
      </w:pPr>
    </w:lvl>
    <w:lvl w:ilvl="8" w:tplc="08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5D0C5CF3"/>
    <w:multiLevelType w:val="hybridMultilevel"/>
    <w:tmpl w:val="CB7AA9A2"/>
    <w:lvl w:ilvl="0" w:tplc="810AC172">
      <w:start w:val="1"/>
      <w:numFmt w:val="lowerRoman"/>
      <w:lvlText w:val="%1)"/>
      <w:lvlJc w:val="left"/>
      <w:pPr>
        <w:ind w:left="980" w:hanging="720"/>
      </w:pPr>
      <w:rPr>
        <w:rFonts w:ascii="Calibri" w:eastAsia="Calibri" w:hAnsi="Calibri" w:cs="Calibri" w:hint="default"/>
        <w:color w:val="666666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340" w:hanging="360"/>
      </w:pPr>
    </w:lvl>
    <w:lvl w:ilvl="2" w:tplc="0816001B" w:tentative="1">
      <w:start w:val="1"/>
      <w:numFmt w:val="lowerRoman"/>
      <w:lvlText w:val="%3."/>
      <w:lvlJc w:val="right"/>
      <w:pPr>
        <w:ind w:left="2060" w:hanging="180"/>
      </w:pPr>
    </w:lvl>
    <w:lvl w:ilvl="3" w:tplc="0816000F" w:tentative="1">
      <w:start w:val="1"/>
      <w:numFmt w:val="decimal"/>
      <w:lvlText w:val="%4."/>
      <w:lvlJc w:val="left"/>
      <w:pPr>
        <w:ind w:left="2780" w:hanging="360"/>
      </w:pPr>
    </w:lvl>
    <w:lvl w:ilvl="4" w:tplc="08160019" w:tentative="1">
      <w:start w:val="1"/>
      <w:numFmt w:val="lowerLetter"/>
      <w:lvlText w:val="%5."/>
      <w:lvlJc w:val="left"/>
      <w:pPr>
        <w:ind w:left="3500" w:hanging="360"/>
      </w:pPr>
    </w:lvl>
    <w:lvl w:ilvl="5" w:tplc="0816001B" w:tentative="1">
      <w:start w:val="1"/>
      <w:numFmt w:val="lowerRoman"/>
      <w:lvlText w:val="%6."/>
      <w:lvlJc w:val="right"/>
      <w:pPr>
        <w:ind w:left="4220" w:hanging="180"/>
      </w:pPr>
    </w:lvl>
    <w:lvl w:ilvl="6" w:tplc="0816000F" w:tentative="1">
      <w:start w:val="1"/>
      <w:numFmt w:val="decimal"/>
      <w:lvlText w:val="%7."/>
      <w:lvlJc w:val="left"/>
      <w:pPr>
        <w:ind w:left="4940" w:hanging="360"/>
      </w:pPr>
    </w:lvl>
    <w:lvl w:ilvl="7" w:tplc="08160019" w:tentative="1">
      <w:start w:val="1"/>
      <w:numFmt w:val="lowerLetter"/>
      <w:lvlText w:val="%8."/>
      <w:lvlJc w:val="left"/>
      <w:pPr>
        <w:ind w:left="5660" w:hanging="360"/>
      </w:pPr>
    </w:lvl>
    <w:lvl w:ilvl="8" w:tplc="08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6E1A2998"/>
    <w:multiLevelType w:val="hybridMultilevel"/>
    <w:tmpl w:val="05FC053E"/>
    <w:lvl w:ilvl="0" w:tplc="F894111E">
      <w:start w:val="1"/>
      <w:numFmt w:val="lowerRoman"/>
      <w:lvlText w:val="%1)"/>
      <w:lvlJc w:val="left"/>
      <w:pPr>
        <w:ind w:left="17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60" w:hanging="360"/>
      </w:pPr>
    </w:lvl>
    <w:lvl w:ilvl="2" w:tplc="0816001B" w:tentative="1">
      <w:start w:val="1"/>
      <w:numFmt w:val="lowerRoman"/>
      <w:lvlText w:val="%3."/>
      <w:lvlJc w:val="right"/>
      <w:pPr>
        <w:ind w:left="2780" w:hanging="180"/>
      </w:pPr>
    </w:lvl>
    <w:lvl w:ilvl="3" w:tplc="0816000F" w:tentative="1">
      <w:start w:val="1"/>
      <w:numFmt w:val="decimal"/>
      <w:lvlText w:val="%4."/>
      <w:lvlJc w:val="left"/>
      <w:pPr>
        <w:ind w:left="3500" w:hanging="360"/>
      </w:pPr>
    </w:lvl>
    <w:lvl w:ilvl="4" w:tplc="08160019" w:tentative="1">
      <w:start w:val="1"/>
      <w:numFmt w:val="lowerLetter"/>
      <w:lvlText w:val="%5."/>
      <w:lvlJc w:val="left"/>
      <w:pPr>
        <w:ind w:left="4220" w:hanging="360"/>
      </w:pPr>
    </w:lvl>
    <w:lvl w:ilvl="5" w:tplc="0816001B" w:tentative="1">
      <w:start w:val="1"/>
      <w:numFmt w:val="lowerRoman"/>
      <w:lvlText w:val="%6."/>
      <w:lvlJc w:val="right"/>
      <w:pPr>
        <w:ind w:left="4940" w:hanging="180"/>
      </w:pPr>
    </w:lvl>
    <w:lvl w:ilvl="6" w:tplc="0816000F" w:tentative="1">
      <w:start w:val="1"/>
      <w:numFmt w:val="decimal"/>
      <w:lvlText w:val="%7."/>
      <w:lvlJc w:val="left"/>
      <w:pPr>
        <w:ind w:left="5660" w:hanging="360"/>
      </w:pPr>
    </w:lvl>
    <w:lvl w:ilvl="7" w:tplc="08160019" w:tentative="1">
      <w:start w:val="1"/>
      <w:numFmt w:val="lowerLetter"/>
      <w:lvlText w:val="%8."/>
      <w:lvlJc w:val="left"/>
      <w:pPr>
        <w:ind w:left="6380" w:hanging="360"/>
      </w:pPr>
    </w:lvl>
    <w:lvl w:ilvl="8" w:tplc="0816001B" w:tentative="1">
      <w:start w:val="1"/>
      <w:numFmt w:val="lowerRoman"/>
      <w:lvlText w:val="%9."/>
      <w:lvlJc w:val="right"/>
      <w:pPr>
        <w:ind w:left="7100" w:hanging="180"/>
      </w:pPr>
    </w:lvl>
  </w:abstractNum>
  <w:num w:numId="1" w16cid:durableId="355694145">
    <w:abstractNumId w:val="1"/>
  </w:num>
  <w:num w:numId="2" w16cid:durableId="1541823239">
    <w:abstractNumId w:val="0"/>
  </w:num>
  <w:num w:numId="3" w16cid:durableId="1922983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33"/>
    <w:rsid w:val="00046FD4"/>
    <w:rsid w:val="000868B6"/>
    <w:rsid w:val="0009603D"/>
    <w:rsid w:val="000D0835"/>
    <w:rsid w:val="000E2A48"/>
    <w:rsid w:val="002420BB"/>
    <w:rsid w:val="002E16F9"/>
    <w:rsid w:val="00335A49"/>
    <w:rsid w:val="00352DA8"/>
    <w:rsid w:val="00410CC9"/>
    <w:rsid w:val="00441AFE"/>
    <w:rsid w:val="004631CA"/>
    <w:rsid w:val="004749CC"/>
    <w:rsid w:val="0048660B"/>
    <w:rsid w:val="00525649"/>
    <w:rsid w:val="00541EC1"/>
    <w:rsid w:val="005A5C37"/>
    <w:rsid w:val="005D7CE3"/>
    <w:rsid w:val="00692F5D"/>
    <w:rsid w:val="006955C1"/>
    <w:rsid w:val="008032C2"/>
    <w:rsid w:val="00813B50"/>
    <w:rsid w:val="008850C2"/>
    <w:rsid w:val="009F3E8B"/>
    <w:rsid w:val="00A31085"/>
    <w:rsid w:val="00A9299E"/>
    <w:rsid w:val="00AF6F33"/>
    <w:rsid w:val="00B61160"/>
    <w:rsid w:val="00D56571"/>
    <w:rsid w:val="00D6558E"/>
    <w:rsid w:val="00E5546F"/>
    <w:rsid w:val="00E768F2"/>
    <w:rsid w:val="00EB4183"/>
    <w:rsid w:val="00EC26B6"/>
    <w:rsid w:val="00F7083E"/>
    <w:rsid w:val="00F71222"/>
    <w:rsid w:val="00F8672A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7A32"/>
  <w15:docId w15:val="{A9DE3EBB-8C8D-44EC-AA1E-85211A05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03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3D"/>
  </w:style>
  <w:style w:type="paragraph" w:styleId="Footer">
    <w:name w:val="footer"/>
    <w:basedOn w:val="Normal"/>
    <w:link w:val="FooterChar"/>
    <w:uiPriority w:val="99"/>
    <w:unhideWhenUsed/>
    <w:rsid w:val="0009603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Sofia Batista</cp:lastModifiedBy>
  <cp:revision>7</cp:revision>
  <dcterms:created xsi:type="dcterms:W3CDTF">2022-04-20T09:48:00Z</dcterms:created>
  <dcterms:modified xsi:type="dcterms:W3CDTF">2023-05-03T11:19:00Z</dcterms:modified>
</cp:coreProperties>
</file>